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06F" w:rsidRDefault="004B306F" w:rsidP="004B3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306F" w:rsidRDefault="004B306F" w:rsidP="004B3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06F" w:rsidRDefault="004B306F" w:rsidP="004B3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06F" w:rsidRDefault="004B306F" w:rsidP="004B3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06F" w:rsidRPr="00C34F98" w:rsidRDefault="004B306F" w:rsidP="004B306F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C34F98">
        <w:rPr>
          <w:rFonts w:ascii="Times New Roman" w:hAnsi="Times New Roman" w:cs="Times New Roman"/>
          <w:sz w:val="96"/>
          <w:szCs w:val="96"/>
        </w:rPr>
        <w:t>Эссе</w:t>
      </w:r>
    </w:p>
    <w:p w:rsidR="004B306F" w:rsidRDefault="004B306F" w:rsidP="004B30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4F98">
        <w:rPr>
          <w:rFonts w:ascii="Times New Roman" w:hAnsi="Times New Roman" w:cs="Times New Roman"/>
          <w:sz w:val="36"/>
          <w:szCs w:val="36"/>
        </w:rPr>
        <w:t>на тему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306F" w:rsidRPr="00C34F98" w:rsidRDefault="004B306F" w:rsidP="004B306F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34F98">
        <w:rPr>
          <w:rFonts w:ascii="Times New Roman" w:hAnsi="Times New Roman" w:cs="Times New Roman"/>
          <w:b/>
          <w:sz w:val="40"/>
          <w:szCs w:val="40"/>
        </w:rPr>
        <w:t>«ПЕДАГОГИЧЕСКИЙ ВЗГЛЯД В БУДУЩЕЕ».</w:t>
      </w:r>
    </w:p>
    <w:p w:rsidR="004B306F" w:rsidRDefault="004B306F" w:rsidP="004B3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06F" w:rsidRDefault="004B306F" w:rsidP="004B3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06F" w:rsidRDefault="004B306F" w:rsidP="004B3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06F" w:rsidRDefault="004B306F" w:rsidP="004B3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06F" w:rsidRDefault="004B306F" w:rsidP="004B3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06F" w:rsidRDefault="004B306F" w:rsidP="004B3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06F" w:rsidRDefault="004B306F" w:rsidP="004B3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06F" w:rsidRDefault="004B306F" w:rsidP="004B306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</w:t>
      </w:r>
    </w:p>
    <w:p w:rsidR="004B306F" w:rsidRDefault="004B306F" w:rsidP="004B306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СДЮТЭ Алексеевского р-на</w:t>
      </w:r>
    </w:p>
    <w:p w:rsidR="004B306F" w:rsidRDefault="004B306F" w:rsidP="004B306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Бикеев А. Н.</w:t>
      </w:r>
    </w:p>
    <w:p w:rsidR="004B306F" w:rsidRDefault="004B306F" w:rsidP="004B30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06F" w:rsidRDefault="004B306F" w:rsidP="004B30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</w:t>
      </w:r>
    </w:p>
    <w:p w:rsidR="002B3D8F" w:rsidRPr="002B3D8F" w:rsidRDefault="002B3D8F" w:rsidP="002B3D8F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3D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«Достойный тренер для своего ученика в большинстве своем ближе, чем родной отец!» - писал Петр Квятковский. Свое эссе хотелось начать именно с этих слов, так как роль тренера в системе дополнительного образования трудно переоценить.</w:t>
      </w:r>
    </w:p>
    <w:p w:rsidR="002B3D8F" w:rsidRPr="002B3D8F" w:rsidRDefault="002B3D8F" w:rsidP="002B3D8F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дополнительное образование детей</w:t>
      </w:r>
      <w:r w:rsidRPr="002B3D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составная часть общего образования, позволяющая учащимся максимально раскрыть свои возможности, самоопределиться как в профессиональном плане, так и  в личностном становлении. Во время занятий  в спортивных секциях развиваются физические способности, формируются двигательные умения и навыки детей, а также у них </w:t>
      </w:r>
      <w:r w:rsidRPr="002B3D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происходит психоэмоциональное развитие</w:t>
      </w: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  появляется потребность в систематических и регулярных занятиях физкультурой.</w:t>
      </w:r>
    </w:p>
    <w:p w:rsidR="002B3D8F" w:rsidRPr="002B3D8F" w:rsidRDefault="00C75F4E" w:rsidP="002B3D8F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искренне рад, что стал</w:t>
      </w:r>
      <w:r w:rsidR="002B3D8F"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одним из тех людей, кто является этим проводником детей в мир спорта, спортивных достижений и физической активности. Педагог дополнительного образования должен быть особо внимателен к детям и тактичен во время общения с ними. Он должен знать каждого своего воспитанника. В процессе занятий педагог развивает сильные стороны учащихся и способствует формированию у них навыков здорового образа жизни.</w:t>
      </w:r>
    </w:p>
    <w:p w:rsidR="002B3D8F" w:rsidRPr="002B3D8F" w:rsidRDefault="002B3D8F" w:rsidP="002B3D8F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тренировок школьники, разумеется,  развивают основные физические качества.</w:t>
      </w:r>
    </w:p>
    <w:p w:rsidR="00C07703" w:rsidRPr="00785E9C" w:rsidRDefault="00C07703" w:rsidP="00C077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5E9C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развития образования, в том числе и дополнительного,  является сохранение здоровья детей. Секция </w:t>
      </w:r>
      <w:r>
        <w:rPr>
          <w:rFonts w:ascii="Times New Roman" w:hAnsi="Times New Roman" w:cs="Times New Roman"/>
          <w:sz w:val="28"/>
          <w:szCs w:val="28"/>
        </w:rPr>
        <w:t xml:space="preserve"> по бадминтону « Метеор» </w:t>
      </w:r>
      <w:r w:rsidRPr="00785E9C">
        <w:rPr>
          <w:rFonts w:ascii="Times New Roman" w:hAnsi="Times New Roman" w:cs="Times New Roman"/>
          <w:sz w:val="28"/>
          <w:szCs w:val="28"/>
        </w:rPr>
        <w:t xml:space="preserve">полностью соответствует этому требованию. </w:t>
      </w:r>
    </w:p>
    <w:p w:rsidR="00C07703" w:rsidRPr="00785E9C" w:rsidRDefault="00C07703" w:rsidP="00C077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5E9C">
        <w:rPr>
          <w:rFonts w:ascii="Times New Roman" w:hAnsi="Times New Roman" w:cs="Times New Roman"/>
          <w:sz w:val="28"/>
          <w:szCs w:val="28"/>
        </w:rPr>
        <w:t>Что дают занятия бадминтоном?</w:t>
      </w:r>
    </w:p>
    <w:p w:rsidR="00C07703" w:rsidRPr="00785E9C" w:rsidRDefault="00C07703" w:rsidP="00C077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5E9C">
        <w:rPr>
          <w:rFonts w:ascii="Times New Roman" w:hAnsi="Times New Roman" w:cs="Times New Roman"/>
          <w:sz w:val="28"/>
          <w:szCs w:val="28"/>
        </w:rPr>
        <w:t>Бадминтон как спортивная игра развивает точность зрительного восприятия, быстроту движений и пространственное ориентирование. Он дает большую нагрузку многим группам мышц, способствует гармоничному развитию тела и эстетическому восприятию игры.</w:t>
      </w:r>
      <w:r w:rsidRPr="00785E9C">
        <w:rPr>
          <w:rFonts w:ascii="Times New Roman" w:hAnsi="Times New Roman" w:cs="Times New Roman"/>
          <w:sz w:val="28"/>
          <w:szCs w:val="28"/>
        </w:rPr>
        <w:br/>
      </w:r>
      <w:r w:rsidRPr="00785E9C">
        <w:rPr>
          <w:rFonts w:ascii="Times New Roman" w:hAnsi="Times New Roman" w:cs="Times New Roman"/>
          <w:sz w:val="28"/>
          <w:szCs w:val="28"/>
        </w:rPr>
        <w:lastRenderedPageBreak/>
        <w:t xml:space="preserve">Бадминтон не только на самом высоком уровне удовлетворяет потребность организма в нагрузке через движение, но и позволяет, в силу игрового характера, достигать совершенства движений меньшими усилиями над собой. </w:t>
      </w:r>
    </w:p>
    <w:p w:rsidR="00C07703" w:rsidRPr="00785E9C" w:rsidRDefault="00C07703" w:rsidP="00C077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5E9C">
        <w:rPr>
          <w:rFonts w:ascii="Times New Roman" w:hAnsi="Times New Roman" w:cs="Times New Roman"/>
          <w:sz w:val="28"/>
          <w:szCs w:val="28"/>
        </w:rPr>
        <w:t>Для успеха обучения игре в бадминтон почти каждое движение должно быть «умным» – как на соревнованиях, так и на тренировках. У бадминтонистов есть такая поговорка: «Играй сначала головой, затем – ногами и только потом – рукой».</w:t>
      </w:r>
    </w:p>
    <w:p w:rsidR="002B3D8F" w:rsidRPr="002B3D8F" w:rsidRDefault="002B3D8F" w:rsidP="002B3D8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Главное в моей работе - ориентация на результат. Я не просто обучаю ребят, а стараюсь, чтобы они могли самостоятельно добиваться больших спортивных успехов.</w:t>
      </w:r>
    </w:p>
    <w:p w:rsidR="002B3D8F" w:rsidRPr="002B3D8F" w:rsidRDefault="002B3D8F" w:rsidP="002B3D8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Самая большая награда – горящие и понимающие глаза ребят на занятии, после которого они подходят ко мне  и говорят: «Спасибо!». Я вижу, что мои воспитанники с  каждым днем становятся более добродушными, искренними, ответственными и успешными. Наверное, когда-ни</w:t>
      </w:r>
      <w:r w:rsidR="00C75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 они будут играть в бадминтон</w:t>
      </w: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лучше, чем я, и тогда я буду точно знать, что мой труд не пропал даром и наши занятия для них были полезны и интересны. Здорово, если ребята продолжат заниматься спортом и в студенчестве, а затем и во взрослой самостоятельной жизни, являясь примером для своих собственных детей.</w:t>
      </w:r>
    </w:p>
    <w:p w:rsidR="002B3D8F" w:rsidRPr="002B3D8F" w:rsidRDefault="002B3D8F" w:rsidP="002B3D8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Владимир Иванович Даль писал: «Во</w:t>
      </w:r>
      <w:r w:rsidR="00C07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спитатель сам должен быть тем, к</w:t>
      </w: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 он хочет сделать в</w:t>
      </w:r>
      <w:r w:rsidR="00C75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оспитанника». Поэтому я убежден</w:t>
      </w: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педагог дополнительного образования должен быть примером для своих воспитанников не только в своей профессиональной сфере, но и в обычной жизни. Он  должен  быть  человеком высоких  нравственных  качеств,  должен обладать  терпением,  быть  справедливым, настойчивым, внимательным к каждому ребёнку. Также педагог должен двигаться в ногу со временем: не останавливаться на достигнутом, постоянно развиваться,  самосовершенствоваться и стремиться к профессиональному росту.  </w:t>
      </w: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дополнительного образования должен быть тонким психологом, чувствующим ребенка. Важно вовремя заметить проблемы, помочь ребенку, если такая помощь потребуется. Очевидно, что ребенок будет уверенным и раскрепощенным, если будет чувствовать поддержку своего надежного наставника. И, конечно же, педагог должен искренне любить детей. Всей душой! Всем сердцем!..</w:t>
      </w:r>
    </w:p>
    <w:p w:rsidR="002B3D8F" w:rsidRPr="002B3D8F" w:rsidRDefault="002B3D8F" w:rsidP="002B3D8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я читаю, что отличным стимулом для воспитанников дополнительного образования будет личный пример преподавателя в сдаче </w:t>
      </w: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Всероссийского физкультурно-спортивного комплекса "Готов к труду и обороне" (ГТО). </w:t>
      </w: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тренер спортивен, подтянут и силен, то для ребят он будет идеалом в спорте. Ребята и сами будут активнее сдавать нормативы данного комплекса. Тот, кто сможет его успешно пройти, приобретет еще большую уверенность в себе и своих возможностях.</w:t>
      </w:r>
    </w:p>
    <w:p w:rsidR="002B3D8F" w:rsidRPr="002B3D8F" w:rsidRDefault="002B3D8F" w:rsidP="002B3D8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3D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B3D8F" w:rsidRPr="002B3D8F" w:rsidRDefault="002B3D8F" w:rsidP="002B3D8F">
      <w:pPr>
        <w:shd w:val="clear" w:color="auto" w:fill="FFFFFF"/>
        <w:spacing w:after="0" w:line="360" w:lineRule="auto"/>
        <w:ind w:firstLine="48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Согласно Концепции развития детско-юношеского спорта в Российской Федерации, предполагается повышение эффективности расходования бюджетных средств,</w:t>
      </w: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системы подготовки и повышения квалификации кадров в сфере физической культуры, </w:t>
      </w: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повышение эффективности Всероссийского физкультурно-спортивного комплекса "Готов к труду и обороне" как инструмента вовлечения населения в регулярные занятия физической культурой и спортом. Поэтому я искренне верю, что в ближайшее время занятия спортом станут более доступными, популярными и распространенными </w:t>
      </w:r>
      <w:r w:rsidR="00C75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C56B2" w:rsidRPr="00C07703" w:rsidRDefault="002B3D8F" w:rsidP="00C0770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эссе закончу словами известного спортсмена Усейна Болта: «Каждый долгий путь начинается с одного, с первого шага». И мы этот шаг с моими ребятами уже сделали… Впереди интересный, насыщенный новыми свершениями путь. Я искренне верю, что наши дети будут активно заниматься спортом и вырастут сильными, успешными и физически развитыми личностями, </w:t>
      </w:r>
      <w:r w:rsidRPr="002B3D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высоконравственными, ответственными, творческими, инициативными, компетентными гражданами Росси</w:t>
      </w:r>
      <w:r w:rsidR="004B30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</w:t>
      </w:r>
    </w:p>
    <w:sectPr w:rsidR="000C56B2" w:rsidRPr="00C07703" w:rsidSect="000C5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91B" w:rsidRDefault="00A2291B" w:rsidP="00C07703">
      <w:pPr>
        <w:spacing w:after="0" w:line="240" w:lineRule="auto"/>
      </w:pPr>
      <w:r>
        <w:separator/>
      </w:r>
    </w:p>
  </w:endnote>
  <w:endnote w:type="continuationSeparator" w:id="0">
    <w:p w:rsidR="00A2291B" w:rsidRDefault="00A2291B" w:rsidP="00C07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91B" w:rsidRDefault="00A2291B" w:rsidP="00C07703">
      <w:pPr>
        <w:spacing w:after="0" w:line="240" w:lineRule="auto"/>
      </w:pPr>
      <w:r>
        <w:separator/>
      </w:r>
    </w:p>
  </w:footnote>
  <w:footnote w:type="continuationSeparator" w:id="0">
    <w:p w:rsidR="00A2291B" w:rsidRDefault="00A2291B" w:rsidP="00C077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D8F"/>
    <w:rsid w:val="000C56B2"/>
    <w:rsid w:val="001975E1"/>
    <w:rsid w:val="002B3D8F"/>
    <w:rsid w:val="004B306F"/>
    <w:rsid w:val="00A2291B"/>
    <w:rsid w:val="00C07703"/>
    <w:rsid w:val="00C75F4E"/>
    <w:rsid w:val="00E2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A840B-2D32-4FA9-83AE-CF3DA0BA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3D8F"/>
    <w:rPr>
      <w:b/>
      <w:bCs/>
    </w:rPr>
  </w:style>
  <w:style w:type="paragraph" w:styleId="a4">
    <w:name w:val="Normal (Web)"/>
    <w:basedOn w:val="a"/>
    <w:uiPriority w:val="99"/>
    <w:semiHidden/>
    <w:unhideWhenUsed/>
    <w:rsid w:val="002B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B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2B3D8F"/>
  </w:style>
  <w:style w:type="paragraph" w:styleId="a5">
    <w:name w:val="header"/>
    <w:basedOn w:val="a"/>
    <w:link w:val="a6"/>
    <w:uiPriority w:val="99"/>
    <w:semiHidden/>
    <w:unhideWhenUsed/>
    <w:rsid w:val="00C07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7703"/>
  </w:style>
  <w:style w:type="paragraph" w:styleId="a7">
    <w:name w:val="footer"/>
    <w:basedOn w:val="a"/>
    <w:link w:val="a8"/>
    <w:uiPriority w:val="99"/>
    <w:semiHidden/>
    <w:unhideWhenUsed/>
    <w:rsid w:val="00C07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7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2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5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284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Ch110221</cp:lastModifiedBy>
  <cp:revision>2</cp:revision>
  <dcterms:created xsi:type="dcterms:W3CDTF">2023-02-10T06:08:00Z</dcterms:created>
  <dcterms:modified xsi:type="dcterms:W3CDTF">2023-02-10T06:08:00Z</dcterms:modified>
</cp:coreProperties>
</file>